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September 10</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2007, 6:00 p.m. special/regular meetings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BUDGET HEARING</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vertAlign w:val="baseline"/>
          <w:rtl w:val="0"/>
        </w:rPr>
        <w:t xml:space="preserve">Call to Order at 6:06 p.m.</w:t>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Geneva" w:cs="Geneva" w:eastAsia="Geneva" w:hAnsi="Geneva"/>
          <w:sz w:val="20"/>
          <w:szCs w:val="20"/>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Present: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vertAlign w:val="baseline"/>
          <w:rtl w:val="0"/>
        </w:rPr>
        <w:t xml:space="preserve">Public Support, Opposition, Criticism, Suggestions or Observations of District Patrons to the Proposed Budgets for all Funds for 2007-2008 Budget Year</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General Fund Budget of expenditures</w:t>
        <w:tab/>
        <w:tab/>
        <w:t xml:space="preserve">$</w:t>
        <w:tab/>
        <w:t xml:space="preserve"> 12,747.562.00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Depreciation Fund Budget of expenditures</w:t>
        <w:tab/>
        <w:t xml:space="preserve">$</w:t>
        <w:tab/>
        <w:t xml:space="preserve">      620,448.00</w:t>
        <w:tab/>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Employee Benefit Fund Budget of expenditures</w:t>
        <w:tab/>
        <w:t xml:space="preserve">$</w:t>
        <w:tab/>
        <w:t xml:space="preserve">      185,450.00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Activities Fund Budget of expenditures</w:t>
        <w:tab/>
        <w:tab/>
        <w:t xml:space="preserve">$</w:t>
        <w:tab/>
        <w:t xml:space="preserve">      530,763.00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School Lunch Fund Budget of expenditures</w:t>
        <w:tab/>
        <w:t xml:space="preserve">$</w:t>
        <w:tab/>
        <w:t xml:space="preserve">      477,229.00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Bond</w:t>
        <w:tab/>
        <w:tab/>
        <w:tab/>
        <w:tab/>
        <w:tab/>
        <w:tab/>
        <w:t xml:space="preserve">$</w:t>
        <w:tab/>
        <w:t xml:space="preserve">      751,681.22</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Special Building Fund Budget of expenditures</w:t>
        <w:tab/>
        <w:t xml:space="preserve">$</w:t>
        <w:tab/>
        <w:t xml:space="preserve">                 -0-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Cooperative Fund Budget of expenditures</w:t>
        <w:tab/>
        <w:t xml:space="preserve">$</w:t>
        <w:tab/>
        <w:t xml:space="preserve">   3,708,175.87</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Student Fee Fund Budget of expenditures</w:t>
        <w:tab/>
        <w:t xml:space="preserve">$</w:t>
        <w:tab/>
        <w:t xml:space="preserve">        50,000.00</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Budgets of expenditures for all funds</w:t>
        <w:tab/>
        <w:tab/>
        <w:t xml:space="preserve">$</w:t>
        <w:tab/>
        <w:t xml:space="preserve"> 19,071,309.00</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Budget of District Property Tax requirements</w:t>
        <w:tab/>
        <w:t xml:space="preserve">$</w:t>
        <w:tab/>
        <w:t xml:space="preserve">   5,049,764.50   </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Levy Subject to Limitation</w:t>
        <w:tab/>
        <w:tab/>
        <w:tab/>
        <w:t xml:space="preserve">$</w:t>
        <w:tab/>
        <w:t xml:space="preserve">         1.030000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Levy Excluded from Levy Limit</w:t>
        <w:tab/>
        <w:tab/>
        <w:tab/>
        <w:t xml:space="preserve">$</w:t>
        <w:tab/>
        <w:t xml:space="preserve">           .052353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     Total of All Levies for 2007-2008</w:t>
        <w:tab/>
        <w:tab/>
        <w:tab/>
        <w:t xml:space="preserve">$</w:t>
        <w:tab/>
        <w:t xml:space="preserve">         1.082353</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Business Managers report on general fund.</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620" w:hanging="720"/>
        <w:contextualSpacing w:val="1"/>
      </w:pPr>
      <w:r w:rsidDel="00000000" w:rsidR="00000000" w:rsidRPr="00000000">
        <w:rPr>
          <w:rFonts w:ascii="Geneva" w:cs="Geneva" w:eastAsia="Geneva" w:hAnsi="Geneva"/>
          <w:sz w:val="20"/>
          <w:szCs w:val="20"/>
          <w:vertAlign w:val="baseline"/>
          <w:rtl w:val="0"/>
        </w:rPr>
        <w:t xml:space="preserve">Adjournment of Hearing at 6:36 p.m. by President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neva" w:cs="Geneva" w:eastAsia="Geneva" w:hAnsi="Geneva"/>
          <w:b w:val="1"/>
          <w:sz w:val="20"/>
          <w:szCs w:val="20"/>
          <w:vertAlign w:val="baseline"/>
          <w:rtl w:val="0"/>
        </w:rPr>
        <w:t xml:space="preserve">PUBLIC HEARING FOR CONSIDERATION OF APPROVAL </w:t>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neva" w:cs="Geneva" w:eastAsia="Geneva" w:hAnsi="Geneva"/>
          <w:b w:val="1"/>
          <w:sz w:val="20"/>
          <w:szCs w:val="20"/>
          <w:vertAlign w:val="baseline"/>
          <w:rtl w:val="0"/>
        </w:rPr>
        <w:t xml:space="preserve">OF THE 2007-2008 TAX REQUEST RESOLUTION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hanging="720"/>
        <w:contextualSpacing w:val="1"/>
      </w:pPr>
      <w:r w:rsidDel="00000000" w:rsidR="00000000" w:rsidRPr="00000000">
        <w:rPr>
          <w:rFonts w:ascii="Geneva" w:cs="Geneva" w:eastAsia="Geneva" w:hAnsi="Geneva"/>
          <w:sz w:val="20"/>
          <w:szCs w:val="20"/>
          <w:vertAlign w:val="baseline"/>
          <w:rtl w:val="0"/>
        </w:rPr>
        <w:t xml:space="preserve">Call to Order at 6:36 p.m.</w:t>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rFonts w:ascii="Geneva" w:cs="Geneva" w:eastAsia="Geneva" w:hAnsi="Geneva"/>
          <w:sz w:val="20"/>
          <w:szCs w:val="20"/>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Present: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hanging="720"/>
        <w:contextualSpacing w:val="1"/>
      </w:pPr>
      <w:r w:rsidDel="00000000" w:rsidR="00000000" w:rsidRPr="00000000">
        <w:rPr>
          <w:rFonts w:ascii="Geneva" w:cs="Geneva" w:eastAsia="Geneva" w:hAnsi="Geneva"/>
          <w:sz w:val="20"/>
          <w:szCs w:val="20"/>
          <w:vertAlign w:val="baseline"/>
          <w:rtl w:val="0"/>
        </w:rPr>
        <w:t xml:space="preserve">Public Hearing for Consideration of Approval of the 2007-2008 Tax Request Resolution</w:t>
      </w:r>
    </w:p>
    <w:p w:rsidR="00000000" w:rsidDel="00000000" w:rsidP="00000000" w:rsidRDefault="00000000" w:rsidRPr="00000000">
      <w:pPr>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vertAlign w:val="baseline"/>
          <w:rtl w:val="0"/>
        </w:rPr>
        <w:t xml:space="preserve">Board accepts comments from the public regarding support, opposition, criticism, suggestions, or observations about the 2007-2008 tax request resolution in the amount </w:t>
      </w:r>
    </w:p>
    <w:p w:rsidR="00000000" w:rsidDel="00000000" w:rsidP="00000000" w:rsidRDefault="00000000" w:rsidRPr="00000000">
      <w:pPr>
        <w:keepNext w:val="0"/>
        <w:keepLines w:val="0"/>
        <w:widowControl w:val="0"/>
        <w:ind w:left="1620" w:firstLine="360"/>
        <w:contextualSpacing w:val="0"/>
      </w:pPr>
      <w:r w:rsidDel="00000000" w:rsidR="00000000" w:rsidRPr="00000000">
        <w:rPr>
          <w:rFonts w:ascii="Geneva" w:cs="Geneva" w:eastAsia="Geneva" w:hAnsi="Geneva"/>
          <w:sz w:val="20"/>
          <w:szCs w:val="20"/>
          <w:vertAlign w:val="baseline"/>
          <w:rtl w:val="0"/>
        </w:rPr>
        <w:t xml:space="preserve">of $ 5,049,764.50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hanging="720"/>
        <w:contextualSpacing w:val="1"/>
      </w:pPr>
      <w:r w:rsidDel="00000000" w:rsidR="00000000" w:rsidRPr="00000000">
        <w:rPr>
          <w:rFonts w:ascii="Geneva" w:cs="Geneva" w:eastAsia="Geneva" w:hAnsi="Geneva"/>
          <w:sz w:val="20"/>
          <w:szCs w:val="20"/>
          <w:vertAlign w:val="baseline"/>
          <w:rtl w:val="0"/>
        </w:rPr>
        <w:t xml:space="preserve">Adjournment of hearing and reconvene in regular meeting at 6:38 p.m. by President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6"/>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 at 6:38 p.m.</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Present: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Absent:  None</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6"/>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D.  Oath of Office – Student Board Member  -  Cassie Olson</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6"/>
        </w:numPr>
        <w:ind w:right="-180" w:firstLine="0"/>
        <w:contextualSpacing w:val="1"/>
      </w:pPr>
      <w:r w:rsidDel="00000000" w:rsidR="00000000" w:rsidRPr="00000000">
        <w:rPr>
          <w:rFonts w:ascii="Geneva" w:cs="Geneva" w:eastAsia="Geneva" w:hAnsi="Genev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-Amy Bean and Mollie Peck reported upon Student Council activities.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Fonts w:ascii="Geneva" w:cs="Geneva" w:eastAsia="Geneva" w:hAnsi="Geneva"/>
          <w:sz w:val="20"/>
          <w:szCs w:val="20"/>
          <w:vertAlign w:val="baseline"/>
          <w:rtl w:val="0"/>
        </w:rPr>
        <w:t xml:space="preserve">-Mrs. Sharlyn Coleman reported the Elementary PTO is ready and active for 2008.</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6"/>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6"/>
        </w:numPr>
        <w:ind w:right="-180" w:firstLine="0"/>
        <w:contextualSpacing w:val="1"/>
      </w:pPr>
      <w:r w:rsidDel="00000000" w:rsidR="00000000" w:rsidRPr="00000000">
        <w:rPr>
          <w:rFonts w:ascii="Geneva" w:cs="Geneva" w:eastAsia="Geneva" w:hAnsi="Geneva"/>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vertAlign w:val="baseline"/>
          <w:rtl w:val="0"/>
        </w:rPr>
        <w:t xml:space="preserve">Approval of Expenditures/Payroll for August</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Moved Gonzales, seconded Bredvick to “approve the items on the consent agenda as presented.”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Geneva" w:cs="Geneva" w:eastAsia="Geneva" w:hAnsi="Geneva"/>
          <w:sz w:val="20"/>
          <w:szCs w:val="20"/>
          <w:vertAlign w:val="baseline"/>
          <w:rtl w:val="0"/>
        </w:rPr>
        <w:tab/>
      </w:r>
      <w:r w:rsidDel="00000000" w:rsidR="00000000" w:rsidRPr="00000000">
        <w:rPr>
          <w:rtl w:val="0"/>
        </w:rPr>
      </w:r>
    </w:p>
    <w:p w:rsidR="00000000" w:rsidDel="00000000" w:rsidP="00000000" w:rsidRDefault="00000000" w:rsidRPr="00000000">
      <w:pPr>
        <w:keepNext w:val="0"/>
        <w:keepLines w:val="0"/>
        <w:widowControl w:val="0"/>
        <w:numPr>
          <w:ilvl w:val="0"/>
          <w:numId w:val="6"/>
        </w:numPr>
        <w:ind w:left="1620" w:right="-180" w:hanging="720"/>
        <w:contextualSpacing w:val="1"/>
      </w:pPr>
      <w:r w:rsidDel="00000000" w:rsidR="00000000" w:rsidRPr="00000000">
        <w:rPr>
          <w:rFonts w:ascii="Geneva" w:cs="Geneva" w:eastAsia="Geneva" w:hAnsi="Geneva"/>
          <w:sz w:val="20"/>
          <w:szCs w:val="20"/>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vertAlign w:val="baseline"/>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ab/>
        <w:tab/>
        <w:tab/>
        <w:t xml:space="preserve">  -None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vertAlign w:val="baseline"/>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ab/>
        <w:tab/>
        <w:tab/>
        <w:t xml:space="preserve">  -Mr. Bredvick reported on the last committee meeting and that the committee recommended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ab/>
        <w:tab/>
        <w:tab/>
        <w:t xml:space="preserve">   to the full board that they accept the proposed 2007-2008 budget as presented.</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6"/>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Policy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neva" w:cs="Geneva" w:eastAsia="Geneva" w:hAnsi="Geneva"/>
          <w:sz w:val="20"/>
          <w:szCs w:val="20"/>
          <w:vertAlign w:val="baseline"/>
          <w:rtl w:val="0"/>
        </w:rPr>
        <w:t xml:space="preserve">    V.</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Geneva" w:cs="Geneva" w:eastAsia="Geneva" w:hAnsi="Geneva"/>
          <w:sz w:val="20"/>
          <w:szCs w:val="20"/>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 -Mr. Schley reported on how Mrs. Gayle Sharkey is working on the math curriculum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  adoption process and other district curriculum.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0"/>
          <w:szCs w:val="20"/>
          <w:vertAlign w:val="baseline"/>
          <w:rtl w:val="0"/>
        </w:rPr>
        <w:t xml:space="preserve"> Administrative Comments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-Mr. Schley shared the districts condolences to the LaDonna Poore family on her passing.</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-Mr. Berry thanked the Chamber for their involvement with the new staff.  He also expressed his sympathy for the LaDonna Poore family.</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-Mr. Wallace reported on district site improvements.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Geneva" w:cs="Geneva" w:eastAsia="Geneva" w:hAnsi="Geneva"/>
          <w:sz w:val="20"/>
          <w:szCs w:val="20"/>
          <w:vertAlign w:val="baseline"/>
          <w:rtl w:val="0"/>
        </w:rPr>
        <w:t xml:space="preserve">-Mrs. Baumbach reported on progress at McCook Elementary.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left="1980" w:hanging="360"/>
        <w:contextualSpacing w:val="1"/>
      </w:pPr>
      <w:r w:rsidDel="00000000" w:rsidR="00000000" w:rsidRPr="00000000">
        <w:rPr>
          <w:rFonts w:ascii="Geneva" w:cs="Geneva" w:eastAsia="Geneva" w:hAnsi="Geneva"/>
          <w:sz w:val="20"/>
          <w:szCs w:val="20"/>
          <w:u w:val="none"/>
          <w:vertAlign w:val="baseline"/>
          <w:rtl w:val="0"/>
        </w:rPr>
        <w:t xml:space="preserve"> Board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Gonzales expressed his condolences for the LaDonna Poore family.  He expressed how he is pleased the districts progress this year, and thanked the maintenance crew for their efforts.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Messersmith shared his appreciation of addressing the Ag programs needs.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-Mrs. Lyons expressed her appreciation of the board and her being able to attend an NASB meeting with two other members of the board.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-Mr. Larson reported on his attendance at an NASB meeting in Gering and that two board members are being recognized by the NASB for their participation in the organization and its mission.  The board members were Mr. Gonzales for being at level three and Mr. Larson for being at level five.  Mr. Larson challenged the board to “as a group get involved with the NASB to possibly receive the board award.”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left="1620" w:hanging="720"/>
        <w:contextualSpacing w:val="1"/>
      </w:pPr>
      <w:r w:rsidDel="00000000" w:rsidR="00000000" w:rsidRPr="00000000">
        <w:rPr>
          <w:rFonts w:ascii="Geneva" w:cs="Geneva" w:eastAsia="Geneva" w:hAnsi="Geneva"/>
          <w:sz w:val="20"/>
          <w:szCs w:val="20"/>
          <w:u w:val="none"/>
          <w:vertAlign w:val="baseline"/>
          <w:rtl w:val="0"/>
        </w:rPr>
        <w:t xml:space="preserve">Unfinished and/or Continuing Business</w:t>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A,     Approval of Agreement between McCook Schools and the State of Nebraska Department of Roads for Safe Routes to School Program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Shields, to “approve the Safe Routes to Schools Grant through the Nebraska Department of Roads in the amount of $8761.00.”</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left="1620" w:hanging="720"/>
        <w:contextualSpacing w:val="1"/>
      </w:pPr>
      <w:r w:rsidDel="00000000" w:rsidR="00000000" w:rsidRPr="00000000">
        <w:rPr>
          <w:rFonts w:ascii="Geneva" w:cs="Geneva" w:eastAsia="Geneva" w:hAnsi="Geneva"/>
          <w:sz w:val="20"/>
          <w:szCs w:val="20"/>
          <w:u w:val="none"/>
          <w:vertAlign w:val="baseline"/>
          <w:rtl w:val="0"/>
        </w:rPr>
        <w:t xml:space="preserve">New Business</w:t>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A    Approval to Surplus four (4) light poles and lights (Old Tennis Courts)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by Lyons, to “surplus four light poles and light sets from the former tennis court site and allow for their sale.”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B.   Approval of Negotiated Agreement with MEA (certificated staff)</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Bredvick, to “approve the negotiated package of an increase of 3.89% with the MEA with the following changes:</w:t>
      </w:r>
    </w:p>
    <w:p w:rsidR="00000000" w:rsidDel="00000000" w:rsidP="00000000" w:rsidRDefault="00000000" w:rsidRPr="00000000">
      <w:pPr>
        <w:keepNext w:val="0"/>
        <w:keepLines w:val="0"/>
        <w:widowControl w:val="0"/>
        <w:ind w:firstLine="1620"/>
        <w:contextualSpacing w:val="0"/>
      </w:pPr>
      <w:r w:rsidDel="00000000" w:rsidR="00000000" w:rsidRPr="00000000">
        <w:rPr>
          <w:vertAlign w:val="baseline"/>
          <w:rtl w:val="0"/>
        </w:rPr>
        <w:tab/>
        <w:t xml:space="preserve">*Base increase from $27,050 to $27,575.</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*Coaching, sponsorship pay changes (Tennis and Golf from 7-11% to 13-18%, Music Elementary, Central, and National Honor Society from 1% to 2.5%.  Add Quill &amp; Scroll, Computer Club, and Dance Team at 2.5%)</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*Insurance benefits equaling a payment of $407.26 for pre-admission certification medical, hospital and dental insurance shall be provided monthly for each teacher.  In addition, each teacher covered by a family health policy shall be provided an additional premium payment of $709.84 monthly.  Families with both spouses teaching for the school district shall receive an additional $43.67 monthly to provide family dental.  The selection of the insurance carrier for employees covered by this Agreement shall be at the option of the McCook Education Association.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C    Approval of Administrative Salaries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Larson, seconded by Gonzales, to “approve an increase in the administrative base salary to $_47,429__ with an adjustment in the administrative schedule for responsibility for curriculum/school improvement to .20.”</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Mrs. Lyons, Mr. Messersmith, Mr. Bredvick, Mr. Larson, Mr. Shields,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D.   Consideration of approval of the Budgets for all Funds for the 2007-2008 school year</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General Fund Budget of expenditures</w:t>
        <w:tab/>
        <w:tab/>
        <w:t xml:space="preserve">$</w:t>
        <w:tab/>
        <w:t xml:space="preserve"> 12,747.562.00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Depreciation Fund Budget of expenditures</w:t>
        <w:tab/>
        <w:t xml:space="preserve">$</w:t>
        <w:tab/>
        <w:t xml:space="preserve">      620,448.00</w:t>
        <w:tab/>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Employee Benefit Fund Budget of expenditures</w:t>
        <w:tab/>
        <w:t xml:space="preserve">$</w:t>
        <w:tab/>
        <w:t xml:space="preserve">      185,450.00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Activities Fund Budget of expenditures</w:t>
        <w:tab/>
        <w:tab/>
        <w:t xml:space="preserve">$</w:t>
        <w:tab/>
        <w:t xml:space="preserve">      530,763.00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School Lunch Fund Budget of expenditures</w:t>
        <w:tab/>
        <w:t xml:space="preserve">$</w:t>
        <w:tab/>
        <w:t xml:space="preserve">      477,229.00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Bond</w:t>
        <w:tab/>
        <w:tab/>
        <w:tab/>
        <w:tab/>
        <w:tab/>
        <w:tab/>
        <w:t xml:space="preserve">$</w:t>
        <w:tab/>
        <w:t xml:space="preserve">      751,681.22</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Special Building Fund Budget of expenditures</w:t>
        <w:tab/>
        <w:t xml:space="preserve">$</w:t>
        <w:tab/>
        <w:t xml:space="preserve">                 -0-</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Cooperative Fund Budget of expenditures</w:t>
        <w:tab/>
        <w:t xml:space="preserve">$</w:t>
        <w:tab/>
        <w:t xml:space="preserve">   3,708,175.87</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Student Fee Fund Budget of expenditures</w:t>
        <w:tab/>
        <w:t xml:space="preserve">$</w:t>
        <w:tab/>
        <w:t xml:space="preserve">        50,000.00</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Budgets of expenditures for all funds</w:t>
        <w:tab/>
        <w:tab/>
        <w:t xml:space="preserve">$</w:t>
        <w:tab/>
        <w:t xml:space="preserve"> 19,071,309.00</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Budget of District Property Tax requirements</w:t>
        <w:tab/>
        <w:t xml:space="preserve">$</w:t>
        <w:tab/>
        <w:t xml:space="preserve">   5,049,764.50   </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Levy Subject to Limitation</w:t>
        <w:tab/>
        <w:tab/>
        <w:tab/>
        <w:t xml:space="preserve">$</w:t>
        <w:tab/>
        <w:t xml:space="preserve">         1.030000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Total Levy Excluded from Levy Limit</w:t>
        <w:tab/>
        <w:tab/>
        <w:tab/>
        <w:t xml:space="preserve">$</w:t>
        <w:tab/>
        <w:t xml:space="preserve">           .052353   .</w:t>
      </w:r>
    </w:p>
    <w:p w:rsidR="00000000" w:rsidDel="00000000" w:rsidP="00000000" w:rsidRDefault="00000000" w:rsidRPr="00000000">
      <w:pPr>
        <w:keepNext w:val="0"/>
        <w:keepLines w:val="0"/>
        <w:widowControl w:val="0"/>
        <w:ind w:left="2520" w:firstLine="0"/>
        <w:contextualSpacing w:val="0"/>
      </w:pPr>
      <w:r w:rsidDel="00000000" w:rsidR="00000000" w:rsidRPr="00000000">
        <w:rPr>
          <w:rFonts w:ascii="Geneva" w:cs="Geneva" w:eastAsia="Geneva" w:hAnsi="Geneva"/>
          <w:sz w:val="20"/>
          <w:szCs w:val="20"/>
          <w:vertAlign w:val="baseline"/>
          <w:rtl w:val="0"/>
        </w:rPr>
        <w:t xml:space="preserve">     Total of All Levies for 2007-2008</w:t>
        <w:tab/>
        <w:tab/>
        <w:tab/>
        <w:t xml:space="preserve">$</w:t>
        <w:tab/>
        <w:t xml:space="preserve">         1.082353</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Gonzales, seconded by Messersmith, to “adopt the 2007-2008 budget as presented and advertised in the McCook Daily Gazette.”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25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 </w:t>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Geneva" w:cs="Geneva" w:eastAsia="Geneva" w:hAnsi="Geneva"/>
          <w:sz w:val="20"/>
          <w:szCs w:val="20"/>
          <w:u w:val="none"/>
          <w:vertAlign w:val="baseline"/>
          <w:rtl w:val="0"/>
        </w:rPr>
        <w:t xml:space="preserve">E   Consideration of Approval of the 2007-2008 Tax Request Resolution for the General Fund in                               the amount of $5,049,764.50.</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Bredvick, seconded by Shields, to “adopt the Tax Request Resolution for the General Fund in the amount of $5,049,764.50 as presented and advertise in the McCook Daily Gazette for the 2007-2008 budget..”</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Ayes:  Lyons, Messersmith, Bredvick, Larson, Shields, Gonzales,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w:t>
        <w:tab/>
        <w:t xml:space="preserve">    VIII</w:t>
        <w:tab/>
        <w:t xml:space="preserve">  Positive Comments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-Each Administrator, Board Member, and interested party in attendance shared positive comments and thoughts relating to McCook Public Schools and its mission.</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620" w:hanging="720"/>
        <w:contextualSpacing w:val="1"/>
      </w:pPr>
      <w:r w:rsidDel="00000000" w:rsidR="00000000" w:rsidRPr="00000000">
        <w:rPr>
          <w:rFonts w:ascii="Geneva" w:cs="Geneva" w:eastAsia="Geneva" w:hAnsi="Geneva"/>
          <w:sz w:val="20"/>
          <w:szCs w:val="20"/>
          <w:vertAlign w:val="baseline"/>
          <w:rtl w:val="0"/>
        </w:rPr>
        <w:t xml:space="preserve">Adjournment by President Larson at 8:06 p.m.</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07.09.10  agenda</w:t>
      <w:tab/>
      <w:t xml:space="preserve">14 September 2007</w:t>
      <w:tab/>
      <w:t xml:space="preserve">10:42:10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8"/>
      <w:numFmt w:val="upperLetter"/>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9"/>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980" w:firstLine="18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5">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